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E40C" w14:textId="2A3952E5" w:rsidR="00C7136D" w:rsidRPr="00C7136D" w:rsidRDefault="00C7136D" w:rsidP="00C7136D">
      <w:r w:rsidRPr="00C7136D">
        <w:rPr>
          <w:b/>
          <w:bCs/>
        </w:rPr>
        <w:t>SOLWARE LIMITED</w:t>
      </w:r>
      <w:r w:rsidRPr="00C7136D">
        <w:br/>
        <w:t xml:space="preserve">Registered in England and Wales No. 03784876 </w:t>
      </w:r>
      <w:r w:rsidRPr="00C7136D">
        <w:br/>
        <w:t xml:space="preserve">Registered Address: Unit 1, Tame Valley Business Centre, Magnus, Tame Valley Industrial Estate, Wilnecote, Tamworth, Staffordshire, B77 5BY </w:t>
      </w:r>
      <w:r w:rsidRPr="00C7136D">
        <w:br/>
        <w:t xml:space="preserve">Telephone: 01827 215222 </w:t>
      </w:r>
      <w:r w:rsidRPr="00C7136D">
        <w:br/>
        <w:t xml:space="preserve">Email: sales@solware.co.uk </w:t>
      </w:r>
      <w:r w:rsidRPr="00C7136D">
        <w:br/>
        <w:t xml:space="preserve">VAT Number: 738 9422 95 </w:t>
      </w:r>
    </w:p>
    <w:p w14:paraId="1E646020" w14:textId="77777777" w:rsidR="00C7136D" w:rsidRPr="00C7136D" w:rsidRDefault="00C7136D" w:rsidP="00C7136D">
      <w:r w:rsidRPr="00C7136D">
        <w:pict w14:anchorId="2F1D969D">
          <v:rect id="_x0000_i1031" style="width:0;height:1.5pt" o:hralign="center" o:hrstd="t" o:hr="t" fillcolor="#a0a0a0" stroked="f"/>
        </w:pict>
      </w:r>
    </w:p>
    <w:p w14:paraId="0BC87535" w14:textId="77777777" w:rsidR="00C7136D" w:rsidRPr="00C7136D" w:rsidRDefault="00C7136D" w:rsidP="00C7136D">
      <w:pPr>
        <w:rPr>
          <w:b/>
          <w:bCs/>
        </w:rPr>
      </w:pPr>
      <w:r w:rsidRPr="00C7136D">
        <w:rPr>
          <w:b/>
          <w:bCs/>
        </w:rPr>
        <w:t>Terms &amp; Conditions</w:t>
      </w:r>
    </w:p>
    <w:p w14:paraId="244533F8" w14:textId="77777777" w:rsidR="00C7136D" w:rsidRPr="00C7136D" w:rsidRDefault="00C7136D" w:rsidP="00C7136D">
      <w:pPr>
        <w:rPr>
          <w:b/>
          <w:bCs/>
        </w:rPr>
      </w:pPr>
      <w:r w:rsidRPr="00C7136D">
        <w:rPr>
          <w:b/>
          <w:bCs/>
        </w:rPr>
        <w:t>1. Introduction</w:t>
      </w:r>
    </w:p>
    <w:p w14:paraId="0DE77009" w14:textId="77777777" w:rsidR="00C7136D" w:rsidRPr="00C7136D" w:rsidRDefault="00C7136D" w:rsidP="00C7136D">
      <w:r w:rsidRPr="00C7136D">
        <w:t>By accessing or using our website and/or placing an order with us, you agree to be bound by these Terms &amp; Conditions. These Terms apply to all goods and services supplied by SOLWARE LIMITED (hereinafter “the Company”, “we”, “us”, “our”) to you (the “Customer”, “you”, “your”). If you do not agree to these terms, please do not place an order.</w:t>
      </w:r>
    </w:p>
    <w:p w14:paraId="02C1D2EE" w14:textId="77777777" w:rsidR="00C7136D" w:rsidRPr="00C7136D" w:rsidRDefault="00C7136D" w:rsidP="00C7136D">
      <w:pPr>
        <w:rPr>
          <w:b/>
          <w:bCs/>
        </w:rPr>
      </w:pPr>
      <w:r w:rsidRPr="00C7136D">
        <w:rPr>
          <w:b/>
          <w:bCs/>
        </w:rPr>
        <w:t>2. Ordering &amp; Acceptance</w:t>
      </w:r>
    </w:p>
    <w:p w14:paraId="60C596C7" w14:textId="77777777" w:rsidR="00C7136D" w:rsidRPr="00C7136D" w:rsidRDefault="00C7136D" w:rsidP="00C7136D">
      <w:r w:rsidRPr="00C7136D">
        <w:t>2.1 All orders placed by you are offers to purchase the goods and/or services from us, subject to these Terms.</w:t>
      </w:r>
      <w:r w:rsidRPr="00C7136D">
        <w:br/>
        <w:t>2.2 We reserve the right to decline or cancel any order for any reason. If we cancel your order after you have been charged, we will refund you in full without undue delay.</w:t>
      </w:r>
      <w:r w:rsidRPr="00C7136D">
        <w:br/>
        <w:t>2.3 The contract between you and us will only come into existence when we send you confirmation of your order (via email or other written notice).</w:t>
      </w:r>
      <w:r w:rsidRPr="00C7136D">
        <w:br/>
        <w:t>2.4 Any samples, descriptive material, advertising or price lists issued by us are for the sole purpose of giving an approximate idea of the goods and do not form part of the contract.</w:t>
      </w:r>
    </w:p>
    <w:p w14:paraId="1736317B" w14:textId="77777777" w:rsidR="00C7136D" w:rsidRPr="00C7136D" w:rsidRDefault="00C7136D" w:rsidP="00C7136D">
      <w:pPr>
        <w:rPr>
          <w:b/>
          <w:bCs/>
        </w:rPr>
      </w:pPr>
      <w:r w:rsidRPr="00C7136D">
        <w:rPr>
          <w:b/>
          <w:bCs/>
        </w:rPr>
        <w:t>3. Price &amp; Payment</w:t>
      </w:r>
    </w:p>
    <w:p w14:paraId="1514F65B" w14:textId="77777777" w:rsidR="00C7136D" w:rsidRPr="00C7136D" w:rsidRDefault="00C7136D" w:rsidP="00C7136D">
      <w:r w:rsidRPr="00C7136D">
        <w:t>3.1 The price of the goods and/or services will be as quoted on our website at the time you place your order, except in cases of obvious error or omission.</w:t>
      </w:r>
      <w:r w:rsidRPr="00C7136D">
        <w:br/>
        <w:t>3.2 Payment must be made in full at the time of placing your order (or as otherwise agreed).</w:t>
      </w:r>
      <w:r w:rsidRPr="00C7136D">
        <w:br/>
        <w:t>3.3 We may require you to pay a deposit or pay in full in advance before any goods are dispatched or services supplied.</w:t>
      </w:r>
      <w:r w:rsidRPr="00C7136D">
        <w:br/>
        <w:t>3.4 All prices are inclusive/exclusive of VAT (as applicable) at the time of billing. The Customer is responsible for any additional duties, taxes or import charges (if applicable).</w:t>
      </w:r>
    </w:p>
    <w:p w14:paraId="603BBD26" w14:textId="77777777" w:rsidR="00C7136D" w:rsidRPr="00C7136D" w:rsidRDefault="00C7136D" w:rsidP="00C7136D">
      <w:pPr>
        <w:rPr>
          <w:b/>
          <w:bCs/>
        </w:rPr>
      </w:pPr>
      <w:r w:rsidRPr="00C7136D">
        <w:rPr>
          <w:b/>
          <w:bCs/>
        </w:rPr>
        <w:t>4. Delivery &amp; Risk</w:t>
      </w:r>
    </w:p>
    <w:p w14:paraId="6ED44E91" w14:textId="77777777" w:rsidR="00C7136D" w:rsidRPr="00C7136D" w:rsidRDefault="00C7136D" w:rsidP="00C7136D">
      <w:r w:rsidRPr="00C7136D">
        <w:t>4.1 Delivery of the goods shall take place when the goods are handed over to the carrier for transport to the Customer.</w:t>
      </w:r>
      <w:r w:rsidRPr="00C7136D">
        <w:br/>
        <w:t>4.2 Risk in the goods passes to you upon delivery. Ownership (title) of the goods remains with us until we have received payment in full for all sums due in respect of the goods and/or any other goods supplied by us to you.</w:t>
      </w:r>
      <w:r w:rsidRPr="00C7136D">
        <w:br/>
        <w:t>4.3 We will make every effort to dispatch goods within the time frame stated on our website or confirmation email. However, any dates quoted for delivery are approximate only, and we shall not be liable for any delay.</w:t>
      </w:r>
      <w:r w:rsidRPr="00C7136D">
        <w:br/>
        <w:t xml:space="preserve">4.4 If you fail to take or accept delivery of goods when they are ready for delivery, or we are </w:t>
      </w:r>
      <w:r w:rsidRPr="00C7136D">
        <w:lastRenderedPageBreak/>
        <w:t>unable to deliver because of your instructions (or lack thereof), then risk passes to you and we may resell the goods and charge you for any additional costs incurred.</w:t>
      </w:r>
    </w:p>
    <w:p w14:paraId="61D702DD" w14:textId="77777777" w:rsidR="00C7136D" w:rsidRPr="00C7136D" w:rsidRDefault="00C7136D" w:rsidP="00C7136D">
      <w:pPr>
        <w:rPr>
          <w:b/>
          <w:bCs/>
        </w:rPr>
      </w:pPr>
      <w:r w:rsidRPr="00C7136D">
        <w:rPr>
          <w:b/>
          <w:bCs/>
        </w:rPr>
        <w:t>5. Returns, Refunds &amp; Cancellations</w:t>
      </w:r>
    </w:p>
    <w:p w14:paraId="1095D199" w14:textId="77777777" w:rsidR="00C7136D" w:rsidRPr="00C7136D" w:rsidRDefault="00C7136D" w:rsidP="00C7136D">
      <w:r w:rsidRPr="00C7136D">
        <w:t>5.1 You may have rights under the Consumer Contracts Regulations (or similar) to cancel certain orders for goods or services. Where applicable, the right to cancel and any refund will be in accordance with those regulations.</w:t>
      </w:r>
      <w:r w:rsidRPr="00C7136D">
        <w:br/>
        <w:t>5.2 Other returns (e.g., non-faulty goods) may only be accepted at our discretion and may incur restocking or handling charges. Goods must be returned in unused, resalable condition (including original packaging).</w:t>
      </w:r>
      <w:r w:rsidRPr="00C7136D">
        <w:br/>
        <w:t xml:space="preserve">5.3 If goods are faulty, please notify us promptly. We will </w:t>
      </w:r>
      <w:proofErr w:type="spellStart"/>
      <w:r w:rsidRPr="00C7136D">
        <w:t>endeavor</w:t>
      </w:r>
      <w:proofErr w:type="spellEnd"/>
      <w:r w:rsidRPr="00C7136D">
        <w:t xml:space="preserve"> to repair or replace the goods or refund the purchase price as appropriate.</w:t>
      </w:r>
      <w:r w:rsidRPr="00C7136D">
        <w:br/>
        <w:t>5.4 Cancellation or refund policies for services (if any) will be detailed at the time of purchase.</w:t>
      </w:r>
    </w:p>
    <w:p w14:paraId="5E9690FA" w14:textId="77777777" w:rsidR="00C7136D" w:rsidRPr="00C7136D" w:rsidRDefault="00C7136D" w:rsidP="00C7136D">
      <w:pPr>
        <w:rPr>
          <w:b/>
          <w:bCs/>
        </w:rPr>
      </w:pPr>
      <w:r w:rsidRPr="00C7136D">
        <w:rPr>
          <w:b/>
          <w:bCs/>
        </w:rPr>
        <w:t>6. Warranty &amp; Liability</w:t>
      </w:r>
    </w:p>
    <w:p w14:paraId="5144C214" w14:textId="77777777" w:rsidR="00C7136D" w:rsidRPr="00C7136D" w:rsidRDefault="00C7136D" w:rsidP="00C7136D">
      <w:r w:rsidRPr="00C7136D">
        <w:t>6.1 The goods are supplied with the benefit of the manufacturer’s warranty (if applicable). Any additional warranties given by us will be as stated at the time of purchase.</w:t>
      </w:r>
      <w:r w:rsidRPr="00C7136D">
        <w:br/>
        <w:t>6.2 We do not exclude or limit our liability for death or personal injury caused by our negligence or for any other liability which cannot be excluded or limited under applicable law.</w:t>
      </w:r>
      <w:r w:rsidRPr="00C7136D">
        <w:br/>
        <w:t>6.3 Subject to clause 6.2, our liability under or in connection with the contract shall not exceed the price paid by you for the goods in question.</w:t>
      </w:r>
      <w:r w:rsidRPr="00C7136D">
        <w:br/>
        <w:t>6.4 We will not be liable for any indirect or consequential losses arising from the supply of the goods or services (for example loss of profit, business or business opportunity).</w:t>
      </w:r>
    </w:p>
    <w:p w14:paraId="55D64B63" w14:textId="77777777" w:rsidR="00C7136D" w:rsidRPr="00C7136D" w:rsidRDefault="00C7136D" w:rsidP="00C7136D">
      <w:pPr>
        <w:rPr>
          <w:b/>
          <w:bCs/>
        </w:rPr>
      </w:pPr>
      <w:r w:rsidRPr="00C7136D">
        <w:rPr>
          <w:b/>
          <w:bCs/>
        </w:rPr>
        <w:t>7. Use of Goods &amp; Compliance</w:t>
      </w:r>
    </w:p>
    <w:p w14:paraId="1916F1CE" w14:textId="77777777" w:rsidR="00C7136D" w:rsidRPr="00C7136D" w:rsidRDefault="00C7136D" w:rsidP="00C7136D">
      <w:r w:rsidRPr="00C7136D">
        <w:t>7.1 You are responsible for ensuring that the goods are suitable for your intended purpose and that you comply with any applicable laws or regulations in respect of their use, storage or operation.</w:t>
      </w:r>
      <w:r w:rsidRPr="00C7136D">
        <w:br/>
        <w:t>7.2 If the goods require any licence, certificate or permission for use (e.g., regulated items or safety equipment), you must ensure that you have obtained such licence/certificate/permission before using the goods.</w:t>
      </w:r>
    </w:p>
    <w:p w14:paraId="20472156" w14:textId="77777777" w:rsidR="00C7136D" w:rsidRPr="00C7136D" w:rsidRDefault="00C7136D" w:rsidP="00C7136D">
      <w:pPr>
        <w:rPr>
          <w:b/>
          <w:bCs/>
        </w:rPr>
      </w:pPr>
      <w:r w:rsidRPr="00C7136D">
        <w:rPr>
          <w:b/>
          <w:bCs/>
        </w:rPr>
        <w:t>8. Intellectual Property</w:t>
      </w:r>
    </w:p>
    <w:p w14:paraId="63D6AE3E" w14:textId="77777777" w:rsidR="00C7136D" w:rsidRPr="00C7136D" w:rsidRDefault="00C7136D" w:rsidP="00C7136D">
      <w:r w:rsidRPr="00C7136D">
        <w:t>All intellectual property rights in the goods and/or services, as well as in any information, documentation or marketing materials supplied by us, remain our property (or the property of our licensors). You are granted no rights in or to such intellectual property except as expressly set out in the contract.</w:t>
      </w:r>
    </w:p>
    <w:p w14:paraId="3DE75DBC" w14:textId="77777777" w:rsidR="00C7136D" w:rsidRPr="00C7136D" w:rsidRDefault="00C7136D" w:rsidP="00C7136D">
      <w:pPr>
        <w:rPr>
          <w:b/>
          <w:bCs/>
        </w:rPr>
      </w:pPr>
      <w:r w:rsidRPr="00C7136D">
        <w:rPr>
          <w:b/>
          <w:bCs/>
        </w:rPr>
        <w:t>9. Data Protection &amp; Privacy</w:t>
      </w:r>
    </w:p>
    <w:p w14:paraId="7003CDA2" w14:textId="77777777" w:rsidR="00C7136D" w:rsidRPr="00C7136D" w:rsidRDefault="00C7136D" w:rsidP="00C7136D">
      <w:r w:rsidRPr="00C7136D">
        <w:t>We will process any personal data you provide to us in accordance with our Privacy &amp; Data Protection policy (available on our website). By using our services you consent to such processing. (For further detail see our separate Privacy Notice.)</w:t>
      </w:r>
    </w:p>
    <w:p w14:paraId="5CF4C5F9" w14:textId="77777777" w:rsidR="00C7136D" w:rsidRPr="00C7136D" w:rsidRDefault="00C7136D" w:rsidP="00C7136D">
      <w:pPr>
        <w:rPr>
          <w:b/>
          <w:bCs/>
        </w:rPr>
      </w:pPr>
      <w:r w:rsidRPr="00C7136D">
        <w:rPr>
          <w:b/>
          <w:bCs/>
        </w:rPr>
        <w:t>10. Events Outside Our Control</w:t>
      </w:r>
    </w:p>
    <w:p w14:paraId="355BC0B1" w14:textId="77777777" w:rsidR="00C7136D" w:rsidRPr="00C7136D" w:rsidRDefault="00C7136D" w:rsidP="00C7136D">
      <w:r w:rsidRPr="00C7136D">
        <w:t>We shall not be liable or responsible for any failure to perform or delay in performing any of our obligations if such failure or delay is caused by circumstances beyond our reasonable control (force majeure).</w:t>
      </w:r>
    </w:p>
    <w:p w14:paraId="1BFC1AF9" w14:textId="77777777" w:rsidR="00C7136D" w:rsidRPr="00C7136D" w:rsidRDefault="00C7136D" w:rsidP="00C7136D">
      <w:pPr>
        <w:rPr>
          <w:b/>
          <w:bCs/>
        </w:rPr>
      </w:pPr>
      <w:r w:rsidRPr="00C7136D">
        <w:rPr>
          <w:b/>
          <w:bCs/>
        </w:rPr>
        <w:lastRenderedPageBreak/>
        <w:t>11. Governing Law &amp; Jurisdiction</w:t>
      </w:r>
    </w:p>
    <w:p w14:paraId="31A37FAD" w14:textId="77777777" w:rsidR="00C7136D" w:rsidRPr="00C7136D" w:rsidRDefault="00C7136D" w:rsidP="00C7136D">
      <w:r w:rsidRPr="00C7136D">
        <w:t>These Terms and any contract to which they apply shall be governed by and construed in accordance with the laws of England and Wales. Any dispute arising under or in connection with them shall be subject to the non-exclusive jurisdiction of the English courts.</w:t>
      </w:r>
    </w:p>
    <w:p w14:paraId="6865D2AE" w14:textId="77777777" w:rsidR="00C7136D" w:rsidRPr="00C7136D" w:rsidRDefault="00C7136D" w:rsidP="00C7136D">
      <w:pPr>
        <w:rPr>
          <w:b/>
          <w:bCs/>
        </w:rPr>
      </w:pPr>
      <w:r w:rsidRPr="00C7136D">
        <w:rPr>
          <w:b/>
          <w:bCs/>
        </w:rPr>
        <w:t>12. Changes to Terms &amp; Conditions</w:t>
      </w:r>
    </w:p>
    <w:p w14:paraId="25505E50" w14:textId="77777777" w:rsidR="00C7136D" w:rsidRPr="00C7136D" w:rsidRDefault="00C7136D" w:rsidP="00C7136D">
      <w:r w:rsidRPr="00C7136D">
        <w:t>We may revise these Terms &amp; Conditions from time to time. The updated Terms will take effect from the date of publication on our website. Your continued use of our website or placing an order after the date of publication will constitute your acceptance of the revised Terms.</w:t>
      </w:r>
    </w:p>
    <w:p w14:paraId="173EFBA1" w14:textId="77777777" w:rsidR="00C7136D" w:rsidRPr="00C7136D" w:rsidRDefault="00C7136D" w:rsidP="00C7136D">
      <w:pPr>
        <w:rPr>
          <w:b/>
          <w:bCs/>
        </w:rPr>
      </w:pPr>
      <w:r w:rsidRPr="00C7136D">
        <w:rPr>
          <w:b/>
          <w:bCs/>
        </w:rPr>
        <w:t>13. Contact Us</w:t>
      </w:r>
    </w:p>
    <w:p w14:paraId="66481DC9" w14:textId="77777777" w:rsidR="00C7136D" w:rsidRPr="00C7136D" w:rsidRDefault="00C7136D" w:rsidP="00C7136D">
      <w:r w:rsidRPr="00C7136D">
        <w:t>If you have any questions about these Terms, please contact us:</w:t>
      </w:r>
      <w:r w:rsidRPr="00C7136D">
        <w:br/>
      </w:r>
      <w:r w:rsidRPr="00C7136D">
        <w:rPr>
          <w:b/>
          <w:bCs/>
        </w:rPr>
        <w:t>SOLWARE LIMITED</w:t>
      </w:r>
      <w:r w:rsidRPr="00C7136D">
        <w:br/>
        <w:t>Unit 1, Tame Valley Business Centre</w:t>
      </w:r>
      <w:r w:rsidRPr="00C7136D">
        <w:br/>
        <w:t>Magnus, Tame Valley Industrial Estate</w:t>
      </w:r>
      <w:r w:rsidRPr="00C7136D">
        <w:br/>
        <w:t>Wilnecote, Tamworth, Staffordshire, B77 5BY</w:t>
      </w:r>
      <w:r w:rsidRPr="00C7136D">
        <w:br/>
        <w:t>Telephone: 01827 215222</w:t>
      </w:r>
      <w:r w:rsidRPr="00C7136D">
        <w:br/>
        <w:t>Email: sales@solware.co.uk</w:t>
      </w:r>
    </w:p>
    <w:p w14:paraId="63C02578" w14:textId="77777777" w:rsidR="00EC636D" w:rsidRDefault="00EC636D"/>
    <w:sectPr w:rsidR="00EC6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6D"/>
    <w:rsid w:val="00C7136D"/>
    <w:rsid w:val="00CD38C4"/>
    <w:rsid w:val="00EC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70F7"/>
  <w15:chartTrackingRefBased/>
  <w15:docId w15:val="{3BE8E741-EFF9-40AE-94E3-4110014A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36D"/>
    <w:rPr>
      <w:rFonts w:eastAsiaTheme="majorEastAsia" w:cstheme="majorBidi"/>
      <w:color w:val="272727" w:themeColor="text1" w:themeTint="D8"/>
    </w:rPr>
  </w:style>
  <w:style w:type="paragraph" w:styleId="Title">
    <w:name w:val="Title"/>
    <w:basedOn w:val="Normal"/>
    <w:next w:val="Normal"/>
    <w:link w:val="TitleChar"/>
    <w:uiPriority w:val="10"/>
    <w:qFormat/>
    <w:rsid w:val="00C71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36D"/>
    <w:pPr>
      <w:spacing w:before="160"/>
      <w:jc w:val="center"/>
    </w:pPr>
    <w:rPr>
      <w:i/>
      <w:iCs/>
      <w:color w:val="404040" w:themeColor="text1" w:themeTint="BF"/>
    </w:rPr>
  </w:style>
  <w:style w:type="character" w:customStyle="1" w:styleId="QuoteChar">
    <w:name w:val="Quote Char"/>
    <w:basedOn w:val="DefaultParagraphFont"/>
    <w:link w:val="Quote"/>
    <w:uiPriority w:val="29"/>
    <w:rsid w:val="00C7136D"/>
    <w:rPr>
      <w:i/>
      <w:iCs/>
      <w:color w:val="404040" w:themeColor="text1" w:themeTint="BF"/>
    </w:rPr>
  </w:style>
  <w:style w:type="paragraph" w:styleId="ListParagraph">
    <w:name w:val="List Paragraph"/>
    <w:basedOn w:val="Normal"/>
    <w:uiPriority w:val="34"/>
    <w:qFormat/>
    <w:rsid w:val="00C7136D"/>
    <w:pPr>
      <w:ind w:left="720"/>
      <w:contextualSpacing/>
    </w:pPr>
  </w:style>
  <w:style w:type="character" w:styleId="IntenseEmphasis">
    <w:name w:val="Intense Emphasis"/>
    <w:basedOn w:val="DefaultParagraphFont"/>
    <w:uiPriority w:val="21"/>
    <w:qFormat/>
    <w:rsid w:val="00C7136D"/>
    <w:rPr>
      <w:i/>
      <w:iCs/>
      <w:color w:val="0F4761" w:themeColor="accent1" w:themeShade="BF"/>
    </w:rPr>
  </w:style>
  <w:style w:type="paragraph" w:styleId="IntenseQuote">
    <w:name w:val="Intense Quote"/>
    <w:basedOn w:val="Normal"/>
    <w:next w:val="Normal"/>
    <w:link w:val="IntenseQuoteChar"/>
    <w:uiPriority w:val="30"/>
    <w:qFormat/>
    <w:rsid w:val="00C71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36D"/>
    <w:rPr>
      <w:i/>
      <w:iCs/>
      <w:color w:val="0F4761" w:themeColor="accent1" w:themeShade="BF"/>
    </w:rPr>
  </w:style>
  <w:style w:type="character" w:styleId="IntenseReference">
    <w:name w:val="Intense Reference"/>
    <w:basedOn w:val="DefaultParagraphFont"/>
    <w:uiPriority w:val="32"/>
    <w:qFormat/>
    <w:rsid w:val="00C7136D"/>
    <w:rPr>
      <w:b/>
      <w:bCs/>
      <w:smallCaps/>
      <w:color w:val="0F4761" w:themeColor="accent1" w:themeShade="BF"/>
      <w:spacing w:val="5"/>
    </w:rPr>
  </w:style>
  <w:style w:type="character" w:styleId="Hyperlink">
    <w:name w:val="Hyperlink"/>
    <w:basedOn w:val="DefaultParagraphFont"/>
    <w:uiPriority w:val="99"/>
    <w:unhideWhenUsed/>
    <w:rsid w:val="00C7136D"/>
    <w:rPr>
      <w:color w:val="467886" w:themeColor="hyperlink"/>
      <w:u w:val="single"/>
    </w:rPr>
  </w:style>
  <w:style w:type="character" w:styleId="UnresolvedMention">
    <w:name w:val="Unresolved Mention"/>
    <w:basedOn w:val="DefaultParagraphFont"/>
    <w:uiPriority w:val="99"/>
    <w:semiHidden/>
    <w:unhideWhenUsed/>
    <w:rsid w:val="00C71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 Digital Marketing</dc:creator>
  <cp:keywords/>
  <dc:description/>
  <cp:lastModifiedBy>RS Digital Marketing</cp:lastModifiedBy>
  <cp:revision>1</cp:revision>
  <dcterms:created xsi:type="dcterms:W3CDTF">2025-11-14T14:02:00Z</dcterms:created>
  <dcterms:modified xsi:type="dcterms:W3CDTF">2025-11-14T14:03:00Z</dcterms:modified>
</cp:coreProperties>
</file>